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10.0" w:type="dxa"/>
        <w:jc w:val="left"/>
        <w:tblInd w:w="-1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5"/>
        <w:gridCol w:w="2850"/>
        <w:gridCol w:w="3090"/>
        <w:gridCol w:w="135"/>
        <w:gridCol w:w="495"/>
        <w:gridCol w:w="2145"/>
        <w:tblGridChange w:id="0">
          <w:tblGrid>
            <w:gridCol w:w="2895"/>
            <w:gridCol w:w="2850"/>
            <w:gridCol w:w="3090"/>
            <w:gridCol w:w="135"/>
            <w:gridCol w:w="495"/>
            <w:gridCol w:w="2145"/>
          </w:tblGrid>
        </w:tblGridChange>
      </w:tblGrid>
      <w:tr>
        <w:trPr>
          <w:cantSplit w:val="0"/>
          <w:trHeight w:val="525" w:hRule="atLeast"/>
          <w:tblHeader w:val="1"/>
        </w:trPr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Ukeplan uke 50</w:t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Øveord </w:t>
            </w:r>
          </w:p>
        </w:tc>
      </w:tr>
      <w:tr>
        <w:trPr>
          <w:cantSplit w:val="0"/>
          <w:trHeight w:val="1185" w:hRule="atLeast"/>
          <w:tblHeader w:val="1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Ukas tema: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4400550</wp:posOffset>
                  </wp:positionH>
                  <wp:positionV relativeFrom="paragraph">
                    <wp:posOffset>123825</wp:posOffset>
                  </wp:positionV>
                  <wp:extent cx="1657033" cy="1657033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033" cy="16570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Advent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Sosialt mål: 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klassereglene.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hva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hvem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hvilke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hvorfor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hvilken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hvor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hvilket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hvordan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når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1"/>
        </w:trPr>
        <w:tc>
          <w:tcPr>
            <w:shd w:fill="c6d9f1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Mål</w:t>
            </w:r>
          </w:p>
        </w:tc>
      </w:tr>
      <w:tr>
        <w:trPr>
          <w:cantSplit w:val="0"/>
          <w:trHeight w:val="645" w:hRule="atLeast"/>
          <w:tblHeader w:val="1"/>
        </w:trPr>
        <w:tc>
          <w:tcPr/>
          <w:p w:rsidR="00000000" w:rsidDel="00000000" w:rsidP="00000000" w:rsidRDefault="00000000" w:rsidRPr="00000000" w14:paraId="00000022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Norsk: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skrive spørsmål med spørsmålstegn. 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vet hvordan spørreordene  skrives og brukes.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1"/>
        </w:trPr>
        <w:tc>
          <w:tcPr/>
          <w:p w:rsidR="00000000" w:rsidDel="00000000" w:rsidP="00000000" w:rsidRDefault="00000000" w:rsidRPr="00000000" w14:paraId="00000029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Matematikk: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kan utforske multiplikasjon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1"/>
        </w:trPr>
        <w:tc>
          <w:tcPr/>
          <w:p w:rsidR="00000000" w:rsidDel="00000000" w:rsidP="00000000" w:rsidRDefault="00000000" w:rsidRPr="00000000" w14:paraId="0000002F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Engelsk: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u w:val="single"/>
                <w:rtl w:val="0"/>
              </w:rPr>
              <w:t xml:space="preserve">Kap. 4: Christmas in the classroom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kan bruke setningsstrukturene: Let’s…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It is time to...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kan disse ordene: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to cut out, a circle, a square, a triangle, a heart, to wrap, a chain, children, a pair of scissors, a glue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1"/>
        </w:trPr>
        <w:tc>
          <w:tcPr/>
          <w:p w:rsidR="00000000" w:rsidDel="00000000" w:rsidP="00000000" w:rsidRDefault="00000000" w:rsidRPr="00000000" w14:paraId="00000039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Naturfag/samfunn: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Skjelett og muskler.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1"/>
        </w:trPr>
        <w:tc>
          <w:tcPr/>
          <w:p w:rsidR="00000000" w:rsidDel="00000000" w:rsidP="00000000" w:rsidRDefault="00000000" w:rsidRPr="00000000" w14:paraId="0000003F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Krle: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vet hvorfor kristne feirer jul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1"/>
        </w:trPr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Lekser:</w:t>
            </w:r>
          </w:p>
        </w:tc>
      </w:tr>
      <w:tr>
        <w:trPr>
          <w:cantSplit w:val="0"/>
          <w:trHeight w:val="280" w:hRule="atLeast"/>
          <w:tblHeader w:val="1"/>
        </w:trPr>
        <w:tc>
          <w:tcPr>
            <w:shd w:fill="daeef3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tirsdag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onsdag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torsdag </w:t>
            </w:r>
          </w:p>
        </w:tc>
        <w:tc>
          <w:tcPr>
            <w:gridSpan w:val="3"/>
            <w:shd w:fill="daeef3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fredag </w:t>
            </w:r>
          </w:p>
        </w:tc>
      </w:tr>
      <w:tr>
        <w:trPr>
          <w:cantSplit w:val="0"/>
          <w:trHeight w:val="2205" w:hRule="atLeast"/>
          <w:tblHeader w:val="1"/>
        </w:trPr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side 98-99 i lesebok.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Gjør oppgaver om “like grupper” som er delt med deg på skolenmin.no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Lad opp chromebook.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side 98-99 i lesebok.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222322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Matematikk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s.  60-61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 og skrivelekse: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Gjør oppg 26-28 s. 32 i arb.bok til lesebok.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color w:val="222322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u w:val="single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Explore s. 66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Syng (eller les) teksten med/ for en voksen to ganger.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highlight w:val="white"/>
                <w:rtl w:val="0"/>
              </w:rPr>
              <w:t xml:space="preserve">Oversett teksten til norsk.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shd w:fill="9fc5e8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Ukas melding hjem: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242424"/>
                <w:sz w:val="24"/>
                <w:szCs w:val="24"/>
                <w:highlight w:val="white"/>
                <w:rtl w:val="0"/>
              </w:rPr>
              <w:t xml:space="preserve">Torsdag 14.desember skal alle elevene på Ganddal skole gå til Gand kirke for å være på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242424"/>
                <w:sz w:val="24"/>
                <w:szCs w:val="24"/>
                <w:highlight w:val="white"/>
                <w:u w:val="single"/>
                <w:rtl w:val="0"/>
              </w:rPr>
              <w:t xml:space="preserve">skolebesøk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242424"/>
                <w:sz w:val="24"/>
                <w:szCs w:val="24"/>
                <w:highlight w:val="whit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Husk å svare på foreldreundersøkelsen. Klassen med høyest svarprosent vinner pizza. Dere har fått en kode i Transponder. 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Fredag 15. des går vi tur til Åseheimen og synger julesanger til de som bor der. Elevene kan ha med seg noe varmt å drikke og noen kjeks. 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ind w:left="720" w:firstLine="0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0" w:line="276" w:lineRule="auto"/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0" w:top="426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1A</w:t>
    </w:r>
    <w:r w:rsidDel="00000000" w:rsidR="00000000" w:rsidRPr="00000000">
      <w:rPr>
        <w:rtl w:val="0"/>
      </w:rPr>
      <w:t xml:space="preserve">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hilde.kjosavik@sandnes.kommune.no</w:t>
      </w:r>
    </w:hyperlink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  <w:t xml:space="preserve">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janet.bru@sandnes.kommune.no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1B: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elin.salte@sandnes.kommune.no</w:t>
      </w:r>
    </w:hyperlink>
    <w:r w:rsidDel="00000000" w:rsidR="00000000" w:rsidRPr="00000000">
      <w:rPr>
        <w:rtl w:val="0"/>
      </w:rPr>
      <w:t xml:space="preserve">  </w:t>
    </w:r>
    <w:hyperlink r:id="rId4">
      <w:r w:rsidDel="00000000" w:rsidR="00000000" w:rsidRPr="00000000">
        <w:rPr>
          <w:color w:val="1155cc"/>
          <w:u w:val="single"/>
          <w:rtl w:val="0"/>
        </w:rPr>
        <w:t xml:space="preserve">kristin.steinskog@sandnes.kommune.no</w:t>
      </w:r>
    </w:hyperlink>
    <w:r w:rsidDel="00000000" w:rsidR="00000000" w:rsidRPr="00000000">
      <w:rPr>
        <w:rtl w:val="0"/>
      </w:rPr>
      <w:t xml:space="preserve"> </w:t>
      <w:br w:type="textWrapping"/>
      <w:t xml:space="preserve">1C: </w:t>
    </w:r>
    <w:hyperlink r:id="rId5">
      <w:r w:rsidDel="00000000" w:rsidR="00000000" w:rsidRPr="00000000">
        <w:rPr>
          <w:color w:val="1155cc"/>
          <w:u w:val="single"/>
          <w:rtl w:val="0"/>
        </w:rPr>
        <w:t xml:space="preserve">trude.larsen@sandnes.kommune.no</w:t>
      </w:r>
    </w:hyperlink>
    <w:r w:rsidDel="00000000" w:rsidR="00000000" w:rsidRPr="00000000">
      <w:rPr>
        <w:rtl w:val="0"/>
      </w:rPr>
      <w:t xml:space="preserve"> </w:t>
    </w:r>
    <w:hyperlink r:id="rId6">
      <w:r w:rsidDel="00000000" w:rsidR="00000000" w:rsidRPr="00000000">
        <w:rPr>
          <w:color w:val="1155cc"/>
          <w:u w:val="single"/>
          <w:rtl w:val="0"/>
        </w:rPr>
        <w:t xml:space="preserve">kristin.johanne.furnes@sandnes.kommune.no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pageBreakBefore w:val="0"/>
      <w:spacing w:after="0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hilde.kjosavik@sandnes.kommune.no" TargetMode="External"/><Relationship Id="rId2" Type="http://schemas.openxmlformats.org/officeDocument/2006/relationships/hyperlink" Target="mailto:janet.bru@sandnes.kommune.no" TargetMode="External"/><Relationship Id="rId3" Type="http://schemas.openxmlformats.org/officeDocument/2006/relationships/hyperlink" Target="mailto:elin.salte@sandnes.kommune.no" TargetMode="External"/><Relationship Id="rId4" Type="http://schemas.openxmlformats.org/officeDocument/2006/relationships/hyperlink" Target="mailto:kristin.steinskog@sandnes.kommune.no" TargetMode="External"/><Relationship Id="rId5" Type="http://schemas.openxmlformats.org/officeDocument/2006/relationships/hyperlink" Target="mailto:trude.larsen@sandnes.kommune.no" TargetMode="External"/><Relationship Id="rId6" Type="http://schemas.openxmlformats.org/officeDocument/2006/relationships/hyperlink" Target="mailto:kristin.johanne.furnes@sandnes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